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B4" w:rsidRDefault="008466B4" w:rsidP="008466B4">
      <w:pPr>
        <w:pStyle w:val="KonuBal"/>
        <w:rPr>
          <w:sz w:val="20"/>
        </w:rPr>
      </w:pPr>
    </w:p>
    <w:p w:rsidR="008466B4" w:rsidRPr="00475B33" w:rsidRDefault="003225A9" w:rsidP="00475B33">
      <w:pPr>
        <w:pStyle w:val="KonuBal"/>
        <w:rPr>
          <w:caps/>
          <w:color w:val="000000"/>
          <w:szCs w:val="21"/>
        </w:rPr>
      </w:pPr>
      <w:r>
        <w:t>MATEMATİK DERS PLANI 25</w:t>
      </w:r>
      <w:r w:rsidR="00675D82" w:rsidRPr="00AB74AB">
        <w:t>.</w:t>
      </w:r>
      <w:r w:rsidR="001C7E4C" w:rsidRPr="00AB74AB">
        <w:t xml:space="preserve"> </w:t>
      </w:r>
      <w:r w:rsidR="00675D82" w:rsidRPr="00AB74AB">
        <w:t xml:space="preserve">HAFTA </w:t>
      </w:r>
      <w:r w:rsidR="001F6F5A">
        <w:rPr>
          <w:caps/>
          <w:color w:val="000000"/>
          <w:szCs w:val="21"/>
        </w:rPr>
        <w:t>(</w:t>
      </w:r>
      <w:r>
        <w:rPr>
          <w:caps/>
          <w:color w:val="000000"/>
          <w:szCs w:val="21"/>
        </w:rPr>
        <w:t>18 – 22</w:t>
      </w:r>
      <w:bookmarkStart w:id="0" w:name="_GoBack"/>
      <w:bookmarkEnd w:id="0"/>
      <w:r w:rsidR="001F6F5A">
        <w:rPr>
          <w:caps/>
          <w:color w:val="000000"/>
          <w:szCs w:val="21"/>
        </w:rPr>
        <w:t xml:space="preserve"> MART</w:t>
      </w:r>
      <w:r w:rsidR="00D2626B" w:rsidRPr="00AB74AB">
        <w:rPr>
          <w:caps/>
          <w:color w:val="000000"/>
          <w:szCs w:val="21"/>
        </w:rPr>
        <w:t>)</w:t>
      </w:r>
    </w:p>
    <w:p w:rsidR="00D152CB" w:rsidRDefault="00D152CB" w:rsidP="00675D82">
      <w:pPr>
        <w:rPr>
          <w:sz w:val="21"/>
          <w:szCs w:val="21"/>
        </w:rPr>
      </w:pPr>
    </w:p>
    <w:p w:rsidR="003225A9" w:rsidRPr="003225A9" w:rsidRDefault="003225A9" w:rsidP="003225A9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color w:val="FF0000"/>
          <w:sz w:val="22"/>
          <w:szCs w:val="22"/>
          <w:lang w:eastAsia="en-US"/>
        </w:rPr>
      </w:pPr>
      <w:r w:rsidRPr="003225A9">
        <w:rPr>
          <w:rFonts w:asciiTheme="minorHAnsi" w:eastAsiaTheme="minorHAnsi" w:hAnsiTheme="minorHAnsi" w:cstheme="minorBidi"/>
          <w:b/>
          <w:color w:val="FF0000"/>
          <w:sz w:val="22"/>
          <w:szCs w:val="22"/>
          <w:lang w:eastAsia="en-US"/>
        </w:rPr>
        <w:t xml:space="preserve">BÖLÜM I: </w:t>
      </w:r>
    </w:p>
    <w:tbl>
      <w:tblPr>
        <w:tblW w:w="9748" w:type="dxa"/>
        <w:jc w:val="center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6903"/>
      </w:tblGrid>
      <w:tr w:rsidR="003225A9" w:rsidRPr="003225A9" w:rsidTr="003225A9">
        <w:trPr>
          <w:trHeight w:val="246"/>
          <w:jc w:val="center"/>
        </w:trPr>
        <w:tc>
          <w:tcPr>
            <w:tcW w:w="9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Süre:</w:t>
            </w:r>
            <w:r w:rsidRPr="003225A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5 Ders Saati</w:t>
            </w:r>
          </w:p>
        </w:tc>
      </w:tr>
      <w:tr w:rsidR="003225A9" w:rsidRPr="003225A9" w:rsidTr="003225A9">
        <w:trPr>
          <w:trHeight w:val="263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MATEMATİK</w:t>
            </w:r>
          </w:p>
        </w:tc>
      </w:tr>
      <w:tr w:rsidR="003225A9" w:rsidRPr="003225A9" w:rsidTr="003225A9">
        <w:trPr>
          <w:trHeight w:val="263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</w:t>
            </w:r>
          </w:p>
        </w:tc>
      </w:tr>
      <w:tr w:rsidR="003225A9" w:rsidRPr="003225A9" w:rsidTr="003225A9">
        <w:trPr>
          <w:trHeight w:val="246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5.ÜNİTE</w:t>
            </w:r>
          </w:p>
        </w:tc>
      </w:tr>
      <w:tr w:rsidR="003225A9" w:rsidRPr="003225A9" w:rsidTr="003225A9">
        <w:trPr>
          <w:trHeight w:val="280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Üçgen,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3225A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kare, dikdörtgen</w:t>
            </w:r>
          </w:p>
        </w:tc>
      </w:tr>
    </w:tbl>
    <w:p w:rsidR="003225A9" w:rsidRDefault="003225A9" w:rsidP="003225A9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3225A9" w:rsidRPr="003225A9" w:rsidRDefault="003225A9" w:rsidP="003225A9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225A9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BÖLÜM II:</w:t>
      </w:r>
    </w:p>
    <w:tbl>
      <w:tblPr>
        <w:tblW w:w="0" w:type="auto"/>
        <w:jc w:val="center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6688"/>
      </w:tblGrid>
      <w:tr w:rsidR="003225A9" w:rsidRPr="003225A9" w:rsidTr="003225A9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keepNext/>
              <w:spacing w:line="276" w:lineRule="auto"/>
              <w:outlineLvl w:val="0"/>
              <w:rPr>
                <w:b/>
                <w:sz w:val="22"/>
                <w:szCs w:val="22"/>
                <w:lang w:eastAsia="en-US"/>
              </w:rPr>
            </w:pPr>
            <w:r w:rsidRPr="003225A9">
              <w:rPr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225A9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M.4.2.1.1. Üçgen, kare ve dikdörtgenin kenarlarını ve köşelerini isimlendirir. </w:t>
            </w:r>
          </w:p>
          <w:p w:rsidR="003225A9" w:rsidRPr="003225A9" w:rsidRDefault="003225A9" w:rsidP="003225A9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225A9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M.4.2.1.2. Kare ve dikdörtgenin kenar özelliklerini belirler. </w:t>
            </w:r>
          </w:p>
          <w:p w:rsidR="003225A9" w:rsidRPr="003225A9" w:rsidRDefault="003225A9" w:rsidP="003225A9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225A9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M.4.2.1.3. Üçgenleri kenar uzunluklarına göre sınıflandırır.</w:t>
            </w:r>
          </w:p>
        </w:tc>
      </w:tr>
      <w:tr w:rsidR="003225A9" w:rsidRPr="003225A9" w:rsidTr="003225A9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</w:pPr>
            <w:r w:rsidRPr="003225A9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  <w:t>ÖĞRENME-ÖĞRETME YÖNTEM VE TEKNİKLERİ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Anlatım, Soru Cevap, Bireysel ve Grup Çalışması, Oyun</w:t>
            </w:r>
          </w:p>
        </w:tc>
      </w:tr>
      <w:tr w:rsidR="003225A9" w:rsidRPr="003225A9" w:rsidTr="003225A9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</w:pPr>
            <w:r w:rsidRPr="003225A9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  <w:t>KULLANILAN ARAÇ VE GEREÇLER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A9" w:rsidRPr="003225A9" w:rsidRDefault="003225A9" w:rsidP="003225A9">
            <w:pPr>
              <w:autoSpaceDE w:val="0"/>
              <w:autoSpaceDN w:val="0"/>
              <w:adjustRightInd w:val="0"/>
              <w:spacing w:after="200"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kitabı, bilgisayar</w:t>
            </w:r>
          </w:p>
        </w:tc>
      </w:tr>
      <w:tr w:rsidR="003225A9" w:rsidRPr="003225A9" w:rsidTr="003225A9">
        <w:trPr>
          <w:trHeight w:val="283"/>
          <w:jc w:val="center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ÖĞRETME-ÖĞRENME ETKİNLİKLERİ</w:t>
            </w:r>
          </w:p>
          <w:p w:rsidR="003225A9" w:rsidRPr="003225A9" w:rsidRDefault="003225A9" w:rsidP="003225A9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</w:pPr>
            <w:r w:rsidRPr="003225A9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>Üçgen kenar ve köşe isimlendirmesi</w:t>
            </w:r>
          </w:p>
          <w:p w:rsidR="003225A9" w:rsidRPr="003225A9" w:rsidRDefault="003225A9" w:rsidP="003225A9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  <w:sz w:val="22"/>
                <w:szCs w:val="22"/>
              </w:rPr>
            </w:pP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 xml:space="preserve">Üçgenin her köşesi bir büyük harf ile isimlendirilir. Üçgenin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kenarları, doğru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 xml:space="preserve"> parçasının uçlarındaki köşe adlarının yan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yana yazılması suretiyle elde edilir.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İki türlü gösterilir.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 xml:space="preserve">1) [AB] veya [BA] kenarı , [BC] veya [CB] kenarı , [AC] veya [CA] </w:t>
            </w:r>
            <w:proofErr w:type="gramStart"/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kenarı .Burada</w:t>
            </w:r>
            <w:proofErr w:type="gramEnd"/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 xml:space="preserve"> hangi köşenin ilk harf olduğu önemli değildir.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>2) AB veya BA şeklindedir.</w:t>
            </w:r>
          </w:p>
          <w:p w:rsidR="003225A9" w:rsidRPr="003225A9" w:rsidRDefault="003225A9" w:rsidP="003225A9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  <w:sz w:val="22"/>
                <w:szCs w:val="22"/>
              </w:rPr>
            </w:pP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Üçgen isimlendirilmesinde saat yönünde veya saatin tersi yönündeki köşelerin adları sıra ile yan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 xml:space="preserve">yana yazılır ve yazılanın üstüne </w:t>
            </w:r>
            <w:r w:rsidRPr="003225A9">
              <w:rPr>
                <w:rFonts w:ascii="Cambria Math" w:hAnsi="Cambria Math" w:cs="Cambria Math"/>
                <w:color w:val="000000"/>
                <w:sz w:val="22"/>
                <w:szCs w:val="22"/>
              </w:rPr>
              <w:t>△</w:t>
            </w:r>
            <w:r w:rsidRPr="003225A9"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işareti konulur.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 w:cs="Verdana"/>
                <w:color w:val="000000"/>
                <w:sz w:val="22"/>
                <w:szCs w:val="22"/>
              </w:rPr>
              <w:t>Sıralama herhangi bir köş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>e</w:t>
            </w:r>
            <w:r w:rsidRPr="003225A9">
              <w:rPr>
                <w:rFonts w:ascii="Verdana" w:hAnsi="Verdana" w:cs="Verdana"/>
                <w:color w:val="000000"/>
                <w:sz w:val="22"/>
                <w:szCs w:val="22"/>
              </w:rPr>
              <w:t>den başlayabilir.</w:t>
            </w:r>
          </w:p>
          <w:p w:rsidR="003225A9" w:rsidRPr="003225A9" w:rsidRDefault="003225A9" w:rsidP="003225A9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</w:pPr>
            <w:r w:rsidRPr="003225A9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>Kare kenar ve köşe isimlendirmesi</w:t>
            </w:r>
          </w:p>
          <w:p w:rsidR="003225A9" w:rsidRPr="003225A9" w:rsidRDefault="003225A9" w:rsidP="003225A9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  <w:sz w:val="22"/>
                <w:szCs w:val="22"/>
              </w:rPr>
            </w:pP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 xml:space="preserve">Karenin her köşesi bir büyük harf ile isimlendirilir. Karenin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kenarları, doğru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 xml:space="preserve"> parçasının uçlarındaki köşe adlarının yan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yana yazılması suretiyle elde edilir.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İki türlü gösterilir.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>1) [AB] veya [BA] kenarı , [BC] veya [CB] kenarı , [CD] veya [DC] kenarı , [AD] veya [DA] kenarı.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Burada hangi köşenin ilk harf olduğu önemli değildir.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>2) AB veya BA şeklindedir.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>Karedeki tüm kenarların uzunlukları birbirine eşittir.</w:t>
            </w:r>
          </w:p>
          <w:p w:rsidR="003225A9" w:rsidRPr="003225A9" w:rsidRDefault="003225A9" w:rsidP="003225A9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</w:pPr>
          </w:p>
          <w:p w:rsidR="003225A9" w:rsidRPr="003225A9" w:rsidRDefault="003225A9" w:rsidP="003225A9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</w:pPr>
            <w:r w:rsidRPr="003225A9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>Dikdörtgen kenar ve köşe isimlendirmesi</w:t>
            </w:r>
          </w:p>
          <w:p w:rsidR="003225A9" w:rsidRPr="003225A9" w:rsidRDefault="003225A9" w:rsidP="003225A9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  <w:sz w:val="22"/>
                <w:szCs w:val="22"/>
              </w:rPr>
            </w:pP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>Dikdörtgenin her köşesi bir büyük harf ile isimlendirilir.</w:t>
            </w:r>
          </w:p>
          <w:p w:rsidR="003225A9" w:rsidRPr="003225A9" w:rsidRDefault="003225A9" w:rsidP="003225A9">
            <w:pPr>
              <w:spacing w:before="100" w:beforeAutospacing="1" w:after="100" w:afterAutospacing="1" w:line="338" w:lineRule="atLeast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Dikdörtgenin kenarları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,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doğru parçasının uçlarındaki köşe adlarının yan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yana yazılması suretiyle elde edilir.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İki türlü gösterilir.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>1) [AB] veya [BA] kenarı , [BC] veya [CB] kenarı , [CD] veya [DC] kenarı , [AD] veya [DA] kenarı.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Burada hangi köşenin ilk harf olduğu önemli değildir.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>2) AB veya BA şeklindedir. 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br/>
              <w:t>Dikdörtgende karşılıklı kenarların uzunluğu birbirine eşittir.</w:t>
            </w:r>
            <w:r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hAnsi="Verdana"/>
                <w:color w:val="000000"/>
                <w:sz w:val="22"/>
                <w:szCs w:val="22"/>
              </w:rPr>
              <w:t>Yandaki dikdörtgende [AB] ile [DC] , [DA] ile [BC] kenarları birbirine eşittir.</w:t>
            </w:r>
          </w:p>
          <w:p w:rsidR="003225A9" w:rsidRPr="003225A9" w:rsidRDefault="003225A9" w:rsidP="003225A9">
            <w:pPr>
              <w:keepNext/>
              <w:keepLines/>
              <w:spacing w:before="150" w:after="150" w:line="276" w:lineRule="auto"/>
              <w:outlineLvl w:val="1"/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  <w:lang w:eastAsia="en-US"/>
              </w:rPr>
            </w:pPr>
            <w:r w:rsidRPr="003225A9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  <w:lang w:eastAsia="en-US"/>
              </w:rPr>
              <w:t>Kenar uzunluklarına göre üçgenler:</w:t>
            </w:r>
            <w:r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>Kenar uzunluklarına göre üçgenler 3'e ayrılır.</w:t>
            </w:r>
            <w:r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>İkizkenar,</w:t>
            </w:r>
            <w:r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  <w:lang w:eastAsia="en-US"/>
              </w:rPr>
              <w:t>eşkenar ve çeşitkenar üçgenler.</w:t>
            </w:r>
          </w:p>
          <w:p w:rsidR="003225A9" w:rsidRPr="003225A9" w:rsidRDefault="003225A9" w:rsidP="003225A9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color w:val="000000"/>
                <w:sz w:val="22"/>
                <w:szCs w:val="22"/>
              </w:rPr>
            </w:pPr>
            <w:r w:rsidRPr="003225A9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>İkizkenar üçgen:</w:t>
            </w:r>
            <w:r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>İki kenarının uzunluğu eşit olan üçgene ikizkenar üçgen denir.</w:t>
            </w:r>
            <w:r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>Yandaki şekilde [AB] ve [AC] kenarlarının uzunluğu eşittir.</w:t>
            </w:r>
          </w:p>
          <w:p w:rsidR="003225A9" w:rsidRPr="003225A9" w:rsidRDefault="003225A9" w:rsidP="003225A9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color w:val="000000"/>
                <w:sz w:val="22"/>
                <w:szCs w:val="22"/>
              </w:rPr>
            </w:pPr>
            <w:r w:rsidRPr="003225A9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>Eşkenar üçgen:</w:t>
            </w:r>
            <w:r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>Üç kenarının uzunluğu eşit olan üçgene eşkenar üçgen denir.</w:t>
            </w:r>
            <w:r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>Yandaki şekilde [BC] , [AB] ve [AC] kenarlarının uzunluğu eşittir.</w:t>
            </w:r>
          </w:p>
          <w:p w:rsidR="003225A9" w:rsidRPr="003225A9" w:rsidRDefault="003225A9" w:rsidP="003225A9">
            <w:pPr>
              <w:keepNext/>
              <w:keepLines/>
              <w:spacing w:before="150" w:after="150"/>
              <w:outlineLvl w:val="2"/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</w:pPr>
            <w:r w:rsidRPr="003225A9"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>Çeşitkenar üçgen:</w:t>
            </w:r>
            <w:r>
              <w:rPr>
                <w:rFonts w:ascii="Segoe UI" w:eastAsiaTheme="majorEastAsia" w:hAnsi="Segoe UI" w:cs="Segoe UI"/>
                <w:b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>Üç kenarının uzunluğu da farklı olan üçgene çeşitkenar üçgen denir.</w:t>
            </w:r>
            <w:r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 xml:space="preserve"> </w:t>
            </w:r>
            <w:r w:rsidRPr="003225A9">
              <w:rPr>
                <w:rFonts w:ascii="Verdana" w:eastAsiaTheme="majorEastAsia" w:hAnsi="Verdana" w:cstheme="majorBidi"/>
                <w:bCs/>
                <w:color w:val="000000"/>
                <w:sz w:val="22"/>
                <w:szCs w:val="22"/>
              </w:rPr>
              <w:t>Yandaki şekilde [BC] , [AB] ve [AC] kenarlarının uzunlukları farklıdır.</w:t>
            </w:r>
            <w:r w:rsidRPr="003225A9">
              <w:rPr>
                <w:rFonts w:asciiTheme="majorHAnsi" w:eastAsiaTheme="majorEastAsia" w:hAnsiTheme="majorHAnsi" w:cstheme="majorBidi"/>
                <w:bCs/>
                <w:color w:val="4F81BD" w:themeColor="accent1"/>
                <w:sz w:val="22"/>
                <w:szCs w:val="22"/>
              </w:rPr>
              <w:tab/>
            </w:r>
          </w:p>
        </w:tc>
      </w:tr>
    </w:tbl>
    <w:p w:rsidR="003225A9" w:rsidRPr="003225A9" w:rsidRDefault="003225A9" w:rsidP="003225A9">
      <w:pPr>
        <w:keepNext/>
        <w:jc w:val="both"/>
        <w:outlineLvl w:val="5"/>
        <w:rPr>
          <w:b/>
          <w:sz w:val="21"/>
          <w:szCs w:val="21"/>
        </w:rPr>
      </w:pPr>
    </w:p>
    <w:p w:rsidR="003225A9" w:rsidRPr="003225A9" w:rsidRDefault="003225A9" w:rsidP="003225A9">
      <w:pPr>
        <w:keepNext/>
        <w:ind w:firstLine="708"/>
        <w:jc w:val="both"/>
        <w:outlineLvl w:val="5"/>
        <w:rPr>
          <w:b/>
          <w:sz w:val="21"/>
          <w:szCs w:val="21"/>
        </w:rPr>
      </w:pPr>
      <w:r w:rsidRPr="003225A9">
        <w:rPr>
          <w:b/>
          <w:sz w:val="21"/>
          <w:szCs w:val="21"/>
        </w:rPr>
        <w:t>BÖLÜM III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8"/>
        <w:gridCol w:w="4802"/>
      </w:tblGrid>
      <w:tr w:rsidR="003225A9" w:rsidRPr="003225A9" w:rsidTr="00F75320">
        <w:trPr>
          <w:trHeight w:val="278"/>
          <w:jc w:val="center"/>
        </w:trPr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Ölçme-Değerlendirme:</w:t>
            </w:r>
          </w:p>
        </w:tc>
      </w:tr>
      <w:tr w:rsidR="003225A9" w:rsidRPr="003225A9" w:rsidTr="00F75320">
        <w:trPr>
          <w:trHeight w:val="1336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*Neler Öğrendik?                                                                                                         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</w:p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 194 de yer alan alıştırmalar değerlendirme amaçlı verilir.</w:t>
            </w:r>
          </w:p>
        </w:tc>
      </w:tr>
    </w:tbl>
    <w:p w:rsidR="003225A9" w:rsidRDefault="003225A9" w:rsidP="003225A9">
      <w:pPr>
        <w:keepNext/>
        <w:ind w:firstLine="708"/>
        <w:jc w:val="both"/>
        <w:outlineLvl w:val="5"/>
        <w:rPr>
          <w:b/>
        </w:rPr>
      </w:pPr>
    </w:p>
    <w:p w:rsidR="003225A9" w:rsidRPr="003225A9" w:rsidRDefault="003225A9" w:rsidP="003225A9">
      <w:pPr>
        <w:keepNext/>
        <w:ind w:firstLine="708"/>
        <w:jc w:val="both"/>
        <w:outlineLvl w:val="5"/>
        <w:rPr>
          <w:b/>
        </w:rPr>
      </w:pPr>
      <w:r w:rsidRPr="003225A9">
        <w:rPr>
          <w:b/>
        </w:rPr>
        <w:t>BÖLÜM IV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71"/>
      </w:tblGrid>
      <w:tr w:rsidR="003225A9" w:rsidRPr="003225A9" w:rsidTr="00F75320">
        <w:trPr>
          <w:trHeight w:val="809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Planın </w:t>
            </w:r>
            <w:proofErr w:type="gramStart"/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Uygulanmasına  İlişkin</w:t>
            </w:r>
            <w:proofErr w:type="gramEnd"/>
            <w:r w:rsidRPr="003225A9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Açıklamalar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A9" w:rsidRPr="003225A9" w:rsidRDefault="003225A9" w:rsidP="003225A9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225A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Alıştırmalar yapılırken küçük adımlar ilkesine uygunluğa dikkat edilmelidir.</w:t>
            </w:r>
          </w:p>
        </w:tc>
      </w:tr>
    </w:tbl>
    <w:p w:rsidR="00943F3C" w:rsidRDefault="00943F3C" w:rsidP="00675D82">
      <w:pPr>
        <w:rPr>
          <w:sz w:val="21"/>
          <w:szCs w:val="21"/>
        </w:rPr>
      </w:pPr>
    </w:p>
    <w:p w:rsidR="00BD7FE4" w:rsidRPr="00594604" w:rsidRDefault="00BD7FE4" w:rsidP="00675D82">
      <w:pPr>
        <w:rPr>
          <w:sz w:val="21"/>
          <w:szCs w:val="21"/>
        </w:rPr>
      </w:pPr>
    </w:p>
    <w:p w:rsidR="00675D82" w:rsidRPr="00594604" w:rsidRDefault="00675D82" w:rsidP="00675D82">
      <w:pPr>
        <w:pStyle w:val="KonuBal"/>
        <w:jc w:val="left"/>
        <w:rPr>
          <w:b w:val="0"/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</w:t>
      </w:r>
      <w:r w:rsidR="001C7E4C">
        <w:rPr>
          <w:b w:val="0"/>
          <w:sz w:val="22"/>
          <w:szCs w:val="22"/>
        </w:rPr>
        <w:t xml:space="preserve">                                               Ali YILDIZ</w:t>
      </w:r>
    </w:p>
    <w:p w:rsidR="00675D82" w:rsidRPr="00594604" w:rsidRDefault="00675D82" w:rsidP="00675D82">
      <w:pPr>
        <w:pStyle w:val="KonuBal"/>
        <w:jc w:val="left"/>
        <w:rPr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    Sınıf Öğretmeni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   Okul Müdürü</w:t>
      </w:r>
    </w:p>
    <w:sectPr w:rsidR="00675D82" w:rsidRPr="00594604" w:rsidSect="008F3526">
      <w:pgSz w:w="11906" w:h="16838"/>
      <w:pgMar w:top="425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0DF"/>
    <w:multiLevelType w:val="multilevel"/>
    <w:tmpl w:val="5324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7D6F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B69C2"/>
    <w:multiLevelType w:val="multilevel"/>
    <w:tmpl w:val="1C74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1A5E2E"/>
    <w:multiLevelType w:val="hybridMultilevel"/>
    <w:tmpl w:val="7BAE3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E4292"/>
    <w:multiLevelType w:val="hybridMultilevel"/>
    <w:tmpl w:val="0CE4D1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74B28"/>
    <w:multiLevelType w:val="multilevel"/>
    <w:tmpl w:val="1C4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C95EB0"/>
    <w:multiLevelType w:val="multilevel"/>
    <w:tmpl w:val="A400F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19306A"/>
    <w:multiLevelType w:val="multilevel"/>
    <w:tmpl w:val="0F464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C04683"/>
    <w:multiLevelType w:val="multilevel"/>
    <w:tmpl w:val="C7C4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B34E19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C4584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13D6F"/>
    <w:multiLevelType w:val="hybridMultilevel"/>
    <w:tmpl w:val="8EC49A74"/>
    <w:lvl w:ilvl="0" w:tplc="9852069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0"/>
  </w:num>
  <w:num w:numId="5">
    <w:abstractNumId w:val="5"/>
  </w:num>
  <w:num w:numId="6">
    <w:abstractNumId w:val="10"/>
  </w:num>
  <w:num w:numId="7">
    <w:abstractNumId w:val="1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6E"/>
    <w:rsid w:val="00075F26"/>
    <w:rsid w:val="000A3D08"/>
    <w:rsid w:val="000D086E"/>
    <w:rsid w:val="000D2D3E"/>
    <w:rsid w:val="000E2E16"/>
    <w:rsid w:val="000F758C"/>
    <w:rsid w:val="000F7C70"/>
    <w:rsid w:val="00150396"/>
    <w:rsid w:val="0017291A"/>
    <w:rsid w:val="00176488"/>
    <w:rsid w:val="001934B8"/>
    <w:rsid w:val="001C2E53"/>
    <w:rsid w:val="001C7E4C"/>
    <w:rsid w:val="001F283B"/>
    <w:rsid w:val="001F6F5A"/>
    <w:rsid w:val="00213D8B"/>
    <w:rsid w:val="002371FF"/>
    <w:rsid w:val="00300C76"/>
    <w:rsid w:val="00306512"/>
    <w:rsid w:val="003143C4"/>
    <w:rsid w:val="003225A9"/>
    <w:rsid w:val="003436AF"/>
    <w:rsid w:val="00356227"/>
    <w:rsid w:val="00374F95"/>
    <w:rsid w:val="003807B0"/>
    <w:rsid w:val="0038654F"/>
    <w:rsid w:val="00394B13"/>
    <w:rsid w:val="00394CA1"/>
    <w:rsid w:val="003C4AAD"/>
    <w:rsid w:val="003E36C4"/>
    <w:rsid w:val="003E41A6"/>
    <w:rsid w:val="00413295"/>
    <w:rsid w:val="00422158"/>
    <w:rsid w:val="00467632"/>
    <w:rsid w:val="00475B33"/>
    <w:rsid w:val="004A6366"/>
    <w:rsid w:val="004C1C81"/>
    <w:rsid w:val="004F00E0"/>
    <w:rsid w:val="00512B52"/>
    <w:rsid w:val="0051596E"/>
    <w:rsid w:val="00550BBD"/>
    <w:rsid w:val="005675CD"/>
    <w:rsid w:val="005709A4"/>
    <w:rsid w:val="005743FB"/>
    <w:rsid w:val="005845F4"/>
    <w:rsid w:val="00595D71"/>
    <w:rsid w:val="005B270A"/>
    <w:rsid w:val="005B5D90"/>
    <w:rsid w:val="005C0686"/>
    <w:rsid w:val="005C093B"/>
    <w:rsid w:val="005C3513"/>
    <w:rsid w:val="005E3660"/>
    <w:rsid w:val="005F09D9"/>
    <w:rsid w:val="00622CF2"/>
    <w:rsid w:val="00636B8A"/>
    <w:rsid w:val="006413DE"/>
    <w:rsid w:val="0066746F"/>
    <w:rsid w:val="0067539D"/>
    <w:rsid w:val="00675D82"/>
    <w:rsid w:val="0068778B"/>
    <w:rsid w:val="006936EE"/>
    <w:rsid w:val="0069699F"/>
    <w:rsid w:val="006C47BC"/>
    <w:rsid w:val="006D07C8"/>
    <w:rsid w:val="00703F79"/>
    <w:rsid w:val="007243F6"/>
    <w:rsid w:val="00734B96"/>
    <w:rsid w:val="007454FC"/>
    <w:rsid w:val="0077259F"/>
    <w:rsid w:val="007C4DDE"/>
    <w:rsid w:val="007D56D9"/>
    <w:rsid w:val="007F01E6"/>
    <w:rsid w:val="007F3199"/>
    <w:rsid w:val="00803F69"/>
    <w:rsid w:val="008175A9"/>
    <w:rsid w:val="0082132D"/>
    <w:rsid w:val="008466B4"/>
    <w:rsid w:val="00865722"/>
    <w:rsid w:val="008878E5"/>
    <w:rsid w:val="0089241F"/>
    <w:rsid w:val="00896070"/>
    <w:rsid w:val="008A6D18"/>
    <w:rsid w:val="008B7722"/>
    <w:rsid w:val="008C3627"/>
    <w:rsid w:val="008C5C00"/>
    <w:rsid w:val="008F3526"/>
    <w:rsid w:val="008F3741"/>
    <w:rsid w:val="009103DB"/>
    <w:rsid w:val="00943F3C"/>
    <w:rsid w:val="00950FE5"/>
    <w:rsid w:val="009B2678"/>
    <w:rsid w:val="009E571A"/>
    <w:rsid w:val="009E658C"/>
    <w:rsid w:val="00A85860"/>
    <w:rsid w:val="00A9034E"/>
    <w:rsid w:val="00AB74AB"/>
    <w:rsid w:val="00B40F2D"/>
    <w:rsid w:val="00B541A6"/>
    <w:rsid w:val="00B6405C"/>
    <w:rsid w:val="00BB5B1D"/>
    <w:rsid w:val="00BB785C"/>
    <w:rsid w:val="00BC5149"/>
    <w:rsid w:val="00BD7FE4"/>
    <w:rsid w:val="00BE1852"/>
    <w:rsid w:val="00C20C38"/>
    <w:rsid w:val="00C25BAF"/>
    <w:rsid w:val="00C5720E"/>
    <w:rsid w:val="00C63C3A"/>
    <w:rsid w:val="00C96A36"/>
    <w:rsid w:val="00CA6B1B"/>
    <w:rsid w:val="00CC3224"/>
    <w:rsid w:val="00CE7B12"/>
    <w:rsid w:val="00CF2835"/>
    <w:rsid w:val="00D071DE"/>
    <w:rsid w:val="00D152CB"/>
    <w:rsid w:val="00D2626B"/>
    <w:rsid w:val="00D27235"/>
    <w:rsid w:val="00D37C66"/>
    <w:rsid w:val="00D42918"/>
    <w:rsid w:val="00D80B2D"/>
    <w:rsid w:val="00DC7AF7"/>
    <w:rsid w:val="00E26891"/>
    <w:rsid w:val="00E275D6"/>
    <w:rsid w:val="00E352D6"/>
    <w:rsid w:val="00E5166E"/>
    <w:rsid w:val="00E80B5E"/>
    <w:rsid w:val="00E86C1C"/>
    <w:rsid w:val="00E9133B"/>
    <w:rsid w:val="00E9243A"/>
    <w:rsid w:val="00EA16D8"/>
    <w:rsid w:val="00EA37BE"/>
    <w:rsid w:val="00F01A3F"/>
    <w:rsid w:val="00F10018"/>
    <w:rsid w:val="00F15794"/>
    <w:rsid w:val="00F32A56"/>
    <w:rsid w:val="00F422F5"/>
    <w:rsid w:val="00F5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2019-03-17T05:25:00Z</dcterms:created>
  <dcterms:modified xsi:type="dcterms:W3CDTF">2019-03-17T05:25:00Z</dcterms:modified>
</cp:coreProperties>
</file>